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42F2" w14:textId="77777777" w:rsidR="00844F61" w:rsidRDefault="00844F61" w:rsidP="00844F61">
      <w:pPr>
        <w:rPr>
          <w:sz w:val="28"/>
          <w:szCs w:val="28"/>
        </w:rPr>
      </w:pPr>
      <w:r w:rsidRPr="00D6460C">
        <w:rPr>
          <w:sz w:val="28"/>
          <w:szCs w:val="28"/>
          <w:highlight w:val="yellow"/>
        </w:rPr>
        <w:t xml:space="preserve">Мини-лекция </w:t>
      </w:r>
      <w:proofErr w:type="spellStart"/>
      <w:r w:rsidRPr="00D6460C">
        <w:rPr>
          <w:sz w:val="28"/>
          <w:szCs w:val="28"/>
          <w:highlight w:val="yellow"/>
        </w:rPr>
        <w:t>Горанга</w:t>
      </w:r>
      <w:proofErr w:type="spellEnd"/>
    </w:p>
    <w:p w14:paraId="45C9FAC2" w14:textId="77777777" w:rsidR="00844F61" w:rsidRDefault="00844F61" w:rsidP="00844F61">
      <w:pPr>
        <w:rPr>
          <w:sz w:val="28"/>
          <w:szCs w:val="28"/>
        </w:rPr>
      </w:pPr>
      <w:r>
        <w:rPr>
          <w:sz w:val="28"/>
          <w:szCs w:val="28"/>
        </w:rPr>
        <w:t>Анафилаксия и ангионевротический отек</w:t>
      </w:r>
    </w:p>
    <w:p w14:paraId="70A5C1D6" w14:textId="77777777" w:rsidR="00844F61" w:rsidRDefault="00844F61" w:rsidP="00844F61">
      <w:pPr>
        <w:rPr>
          <w:sz w:val="28"/>
          <w:szCs w:val="28"/>
        </w:rPr>
      </w:pPr>
      <w:r w:rsidRPr="000340A5">
        <w:rPr>
          <w:sz w:val="28"/>
          <w:szCs w:val="28"/>
          <w:u w:val="single"/>
        </w:rPr>
        <w:t>Один из первых препаратов может быть</w:t>
      </w:r>
      <w:r>
        <w:rPr>
          <w:sz w:val="28"/>
          <w:szCs w:val="28"/>
        </w:rPr>
        <w:t xml:space="preserve"> - </w:t>
      </w:r>
    </w:p>
    <w:p w14:paraId="220A1505" w14:textId="77777777" w:rsidR="00844F61" w:rsidRDefault="00844F61" w:rsidP="00844F61">
      <w:pPr>
        <w:rPr>
          <w:sz w:val="28"/>
          <w:szCs w:val="28"/>
        </w:rPr>
      </w:pPr>
      <w:proofErr w:type="spellStart"/>
      <w:r w:rsidRPr="00D6460C">
        <w:rPr>
          <w:b/>
          <w:bCs/>
          <w:color w:val="FF0000"/>
          <w:sz w:val="28"/>
          <w:szCs w:val="28"/>
          <w:lang w:val="en-US"/>
        </w:rPr>
        <w:t>Acon</w:t>
      </w:r>
      <w:proofErr w:type="spellEnd"/>
      <w:r w:rsidRPr="00D6460C">
        <w:rPr>
          <w:sz w:val="28"/>
          <w:szCs w:val="28"/>
        </w:rPr>
        <w:t xml:space="preserve"> </w:t>
      </w:r>
      <w:proofErr w:type="gramStart"/>
      <w:r w:rsidRPr="00D6460C">
        <w:rPr>
          <w:sz w:val="28"/>
          <w:szCs w:val="28"/>
        </w:rPr>
        <w:t xml:space="preserve">– </w:t>
      </w:r>
      <w:r>
        <w:rPr>
          <w:sz w:val="28"/>
          <w:szCs w:val="28"/>
        </w:rPr>
        <w:t xml:space="preserve"> великое</w:t>
      </w:r>
      <w:proofErr w:type="gramEnd"/>
      <w:r>
        <w:rPr>
          <w:sz w:val="28"/>
          <w:szCs w:val="28"/>
        </w:rPr>
        <w:t xml:space="preserve"> средство при анафилаксии, тревога, беспокойство, возбуждение, жажда</w:t>
      </w:r>
    </w:p>
    <w:p w14:paraId="77D53868" w14:textId="77777777" w:rsidR="00844F61" w:rsidRPr="000340A5" w:rsidRDefault="00844F61" w:rsidP="00844F61">
      <w:pPr>
        <w:rPr>
          <w:b/>
          <w:bCs/>
          <w:i/>
          <w:iCs/>
          <w:sz w:val="28"/>
          <w:szCs w:val="28"/>
          <w:u w:val="single"/>
        </w:rPr>
      </w:pPr>
      <w:r w:rsidRPr="000340A5">
        <w:rPr>
          <w:b/>
          <w:bCs/>
          <w:i/>
          <w:iCs/>
          <w:sz w:val="28"/>
          <w:szCs w:val="28"/>
          <w:u w:val="single"/>
        </w:rPr>
        <w:t xml:space="preserve">Препараты насекомых: </w:t>
      </w:r>
    </w:p>
    <w:p w14:paraId="49E1D495" w14:textId="77777777" w:rsidR="00844F61" w:rsidRDefault="00844F61" w:rsidP="00844F61">
      <w:pPr>
        <w:rPr>
          <w:sz w:val="28"/>
          <w:szCs w:val="28"/>
        </w:rPr>
      </w:pPr>
      <w:proofErr w:type="spellStart"/>
      <w:r w:rsidRPr="00D6460C">
        <w:rPr>
          <w:b/>
          <w:bCs/>
          <w:color w:val="FF0000"/>
          <w:sz w:val="28"/>
          <w:szCs w:val="28"/>
          <w:lang w:val="en-US"/>
        </w:rPr>
        <w:t>Apis</w:t>
      </w:r>
      <w:proofErr w:type="spellEnd"/>
      <w:r w:rsidRPr="00D6460C">
        <w:rPr>
          <w:b/>
          <w:bCs/>
          <w:color w:val="FF0000"/>
          <w:sz w:val="28"/>
          <w:szCs w:val="28"/>
        </w:rPr>
        <w:t xml:space="preserve"> </w:t>
      </w:r>
      <w:r w:rsidRPr="00D6460C">
        <w:rPr>
          <w:color w:val="FF0000"/>
          <w:sz w:val="28"/>
          <w:szCs w:val="28"/>
        </w:rPr>
        <w:t>–</w:t>
      </w:r>
      <w:r w:rsidRPr="00D6460C">
        <w:rPr>
          <w:sz w:val="28"/>
          <w:szCs w:val="28"/>
        </w:rPr>
        <w:t xml:space="preserve"> </w:t>
      </w:r>
      <w:r>
        <w:rPr>
          <w:sz w:val="28"/>
          <w:szCs w:val="28"/>
        </w:rPr>
        <w:t>сильное жжение, +от холодного</w:t>
      </w:r>
    </w:p>
    <w:p w14:paraId="77A53A0F" w14:textId="77777777" w:rsidR="00844F61" w:rsidRDefault="00844F61" w:rsidP="00844F61">
      <w:pPr>
        <w:rPr>
          <w:rFonts w:ascii="Arial" w:hAnsi="Arial" w:cs="Arial"/>
          <w:color w:val="000000"/>
          <w:sz w:val="25"/>
          <w:szCs w:val="25"/>
          <w:shd w:val="clear" w:color="auto" w:fill="FFFFFF"/>
        </w:rPr>
      </w:pPr>
      <w:r w:rsidRPr="000340A5">
        <w:rPr>
          <w:rFonts w:ascii="Arial" w:hAnsi="Arial" w:cs="Arial"/>
          <w:b/>
          <w:bCs/>
          <w:color w:val="FF0000"/>
          <w:sz w:val="25"/>
          <w:szCs w:val="25"/>
          <w:shd w:val="clear" w:color="auto" w:fill="FFFFFF"/>
          <w:lang w:val="en-US"/>
        </w:rPr>
        <w:t>Culex</w:t>
      </w:r>
      <w:r w:rsidRPr="000340A5">
        <w:rPr>
          <w:rFonts w:ascii="Arial" w:hAnsi="Arial" w:cs="Arial"/>
          <w:b/>
          <w:bCs/>
          <w:color w:val="FF0000"/>
          <w:sz w:val="25"/>
          <w:szCs w:val="25"/>
          <w:shd w:val="clear" w:color="auto" w:fill="FFFFFF"/>
        </w:rPr>
        <w:t xml:space="preserve"> </w:t>
      </w:r>
      <w:r w:rsidRPr="000340A5">
        <w:rPr>
          <w:rFonts w:ascii="Arial" w:hAnsi="Arial" w:cs="Arial"/>
          <w:b/>
          <w:bCs/>
          <w:color w:val="FF0000"/>
          <w:sz w:val="25"/>
          <w:szCs w:val="25"/>
          <w:shd w:val="clear" w:color="auto" w:fill="FFFFFF"/>
          <w:lang w:val="en-US"/>
        </w:rPr>
        <w:t>musca</w:t>
      </w:r>
      <w:r w:rsidRPr="000340A5">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w:t>
      </w:r>
      <w:proofErr w:type="spellStart"/>
      <w:r>
        <w:rPr>
          <w:rFonts w:ascii="Arial" w:hAnsi="Arial" w:cs="Arial"/>
          <w:color w:val="000000"/>
          <w:sz w:val="25"/>
          <w:szCs w:val="25"/>
          <w:shd w:val="clear" w:color="auto" w:fill="FFFFFF"/>
        </w:rPr>
        <w:t>камар</w:t>
      </w:r>
      <w:proofErr w:type="spellEnd"/>
      <w:r>
        <w:rPr>
          <w:rFonts w:ascii="Arial" w:hAnsi="Arial" w:cs="Arial"/>
          <w:color w:val="000000"/>
          <w:sz w:val="25"/>
          <w:szCs w:val="25"/>
          <w:shd w:val="clear" w:color="auto" w:fill="FFFFFF"/>
        </w:rPr>
        <w:t xml:space="preserve">) – Кент - </w:t>
      </w:r>
      <w:r>
        <w:rPr>
          <w:rFonts w:ascii="Arial" w:hAnsi="Arial" w:cs="Arial"/>
          <w:color w:val="000000"/>
          <w:sz w:val="25"/>
          <w:szCs w:val="25"/>
          <w:shd w:val="clear" w:color="auto" w:fill="FFFFFF"/>
        </w:rPr>
        <w:t> </w:t>
      </w:r>
      <w:r>
        <w:rPr>
          <w:rFonts w:ascii="Arial" w:hAnsi="Arial" w:cs="Arial"/>
          <w:color w:val="000000"/>
          <w:sz w:val="25"/>
          <w:szCs w:val="25"/>
          <w:shd w:val="clear" w:color="auto" w:fill="FFFFFF"/>
        </w:rPr>
        <w:t xml:space="preserve">Это лекарство требуется, если у пациента возникает ощущение, что он горит, как в огне; иногда жжение локализуется в определённом месте, а иногда невозможно даже сформулировать конкретно, где возникают эти симптомы; зуд и жжение присутствуют у этого препарата буквально везде; как только появляются высыпания, больной начинает их растирать и расчёсывать. </w:t>
      </w:r>
    </w:p>
    <w:p w14:paraId="18B13ACD" w14:textId="77777777" w:rsidR="00844F61" w:rsidRDefault="00844F61" w:rsidP="00844F61">
      <w:pPr>
        <w:rPr>
          <w:rFonts w:ascii="Arial" w:hAnsi="Arial" w:cs="Arial"/>
          <w:color w:val="000000"/>
          <w:sz w:val="25"/>
          <w:szCs w:val="25"/>
          <w:shd w:val="clear" w:color="auto" w:fill="FFFFFF"/>
        </w:rPr>
      </w:pPr>
      <w:r>
        <w:rPr>
          <w:rFonts w:ascii="Arial" w:hAnsi="Arial" w:cs="Arial"/>
          <w:color w:val="000000"/>
          <w:sz w:val="25"/>
          <w:szCs w:val="25"/>
          <w:shd w:val="clear" w:color="auto" w:fill="FFFFFF"/>
        </w:rPr>
        <w:t xml:space="preserve">Кожные симптомы больше всего беспокоят таких пациентов: зуд, жжение, жар всё это угнетает их, делает несчастными; болезненные ощущения в коже уменьшаются после расчёсывания, однако объективное её состояние от этого только ухудшается. Ни дома, ни на улице, ни в кровати, ни в </w:t>
      </w:r>
      <w:proofErr w:type="spellStart"/>
      <w:r>
        <w:rPr>
          <w:rFonts w:ascii="Arial" w:hAnsi="Arial" w:cs="Arial"/>
          <w:color w:val="000000"/>
          <w:sz w:val="25"/>
          <w:szCs w:val="25"/>
          <w:shd w:val="clear" w:color="auto" w:fill="FFFFFF"/>
        </w:rPr>
        <w:t>какомлибо</w:t>
      </w:r>
      <w:proofErr w:type="spellEnd"/>
      <w:r>
        <w:rPr>
          <w:rFonts w:ascii="Arial" w:hAnsi="Arial" w:cs="Arial"/>
          <w:color w:val="000000"/>
          <w:sz w:val="25"/>
          <w:szCs w:val="25"/>
          <w:shd w:val="clear" w:color="auto" w:fill="FFFFFF"/>
        </w:rPr>
        <w:t xml:space="preserve"> другом месте нигде им не становится легче; они неистово расчёсывают себя, тем самым ещё более усугубляя своё состояние. От расчёсывания невозможно удержаться, так как оно хоть немного, но уменьшает зуд. Как вы уже могли справедливо заметить, большинство симптомов этого лекарства лежит на поверхности.</w:t>
      </w:r>
    </w:p>
    <w:p w14:paraId="62298CEF" w14:textId="77777777" w:rsidR="00844F61" w:rsidRDefault="00844F61" w:rsidP="00844F61">
      <w:pPr>
        <w:rPr>
          <w:rFonts w:ascii="Arial" w:hAnsi="Arial" w:cs="Arial"/>
          <w:color w:val="000000"/>
          <w:sz w:val="25"/>
          <w:szCs w:val="25"/>
          <w:shd w:val="clear" w:color="auto" w:fill="FFFFFF"/>
        </w:rPr>
      </w:pPr>
      <w:r w:rsidRPr="000340A5">
        <w:rPr>
          <w:rFonts w:ascii="Arial" w:hAnsi="Arial" w:cs="Arial"/>
          <w:b/>
          <w:bCs/>
          <w:color w:val="FF0000"/>
          <w:sz w:val="25"/>
          <w:szCs w:val="25"/>
          <w:shd w:val="clear" w:color="auto" w:fill="FFFFFF"/>
          <w:lang w:val="en-US"/>
        </w:rPr>
        <w:t>Vespa</w:t>
      </w:r>
      <w:r w:rsidRPr="000340A5">
        <w:rPr>
          <w:rFonts w:ascii="Arial" w:hAnsi="Arial" w:cs="Arial"/>
          <w:b/>
          <w:bCs/>
          <w:color w:val="FF0000"/>
          <w:sz w:val="25"/>
          <w:szCs w:val="25"/>
          <w:shd w:val="clear" w:color="auto" w:fill="FFFFFF"/>
        </w:rPr>
        <w:t xml:space="preserve"> </w:t>
      </w:r>
      <w:proofErr w:type="spellStart"/>
      <w:r w:rsidRPr="000340A5">
        <w:rPr>
          <w:rFonts w:ascii="Arial" w:hAnsi="Arial" w:cs="Arial"/>
          <w:b/>
          <w:bCs/>
          <w:color w:val="FF0000"/>
          <w:sz w:val="25"/>
          <w:szCs w:val="25"/>
          <w:shd w:val="clear" w:color="auto" w:fill="FFFFFF"/>
          <w:lang w:val="en-US"/>
        </w:rPr>
        <w:t>crabro</w:t>
      </w:r>
      <w:proofErr w:type="spellEnd"/>
      <w:r w:rsidRPr="000340A5">
        <w:rPr>
          <w:rFonts w:ascii="Arial" w:hAnsi="Arial" w:cs="Arial"/>
          <w:color w:val="000000"/>
          <w:sz w:val="25"/>
          <w:szCs w:val="25"/>
          <w:shd w:val="clear" w:color="auto" w:fill="FFFFFF"/>
          <w:lang w:val="en-US"/>
        </w:rPr>
        <w:t> </w:t>
      </w:r>
      <w:r w:rsidRPr="000340A5">
        <w:rPr>
          <w:rFonts w:ascii="Arial" w:hAnsi="Arial" w:cs="Arial"/>
          <w:color w:val="000000"/>
          <w:sz w:val="25"/>
          <w:szCs w:val="25"/>
          <w:shd w:val="clear" w:color="auto" w:fill="FFFFFF"/>
        </w:rPr>
        <w:t>(</w:t>
      </w:r>
      <w:r>
        <w:rPr>
          <w:rFonts w:ascii="Arial" w:hAnsi="Arial" w:cs="Arial"/>
          <w:color w:val="000000"/>
          <w:sz w:val="25"/>
          <w:szCs w:val="25"/>
          <w:shd w:val="clear" w:color="auto" w:fill="FFFFFF"/>
        </w:rPr>
        <w:t>шершень</w:t>
      </w:r>
      <w:r w:rsidRPr="000340A5">
        <w:rPr>
          <w:rFonts w:ascii="Arial" w:hAnsi="Arial" w:cs="Arial"/>
          <w:color w:val="000000"/>
          <w:sz w:val="25"/>
          <w:szCs w:val="25"/>
          <w:shd w:val="clear" w:color="auto" w:fill="FFFFFF"/>
        </w:rPr>
        <w:t>)</w:t>
      </w:r>
      <w:r>
        <w:rPr>
          <w:rFonts w:ascii="Arial" w:hAnsi="Arial" w:cs="Arial"/>
          <w:color w:val="000000"/>
          <w:sz w:val="25"/>
          <w:szCs w:val="25"/>
          <w:shd w:val="clear" w:color="auto" w:fill="FFFFFF"/>
        </w:rPr>
        <w:t xml:space="preserve"> - </w:t>
      </w:r>
      <w:r>
        <w:rPr>
          <w:rFonts w:ascii="Arial" w:hAnsi="Arial" w:cs="Arial"/>
          <w:color w:val="000000"/>
          <w:sz w:val="25"/>
          <w:szCs w:val="25"/>
          <w:shd w:val="clear" w:color="auto" w:fill="FFFFFF"/>
        </w:rPr>
        <w:t> </w:t>
      </w:r>
      <w:r>
        <w:rPr>
          <w:rFonts w:ascii="Arial" w:hAnsi="Arial" w:cs="Arial"/>
          <w:color w:val="000000"/>
          <w:sz w:val="25"/>
          <w:szCs w:val="25"/>
          <w:shd w:val="clear" w:color="auto" w:fill="FFFFFF"/>
        </w:rPr>
        <w:t xml:space="preserve">Берике - Кожа. Эритема; сильный зуд, жжение. Фурункулы, жалящие боли и болезненность, облегчающиеся при купании в воде с добавлением уксуса. Волдыри, пятна и припухания участков кожи с жжением, </w:t>
      </w:r>
      <w:proofErr w:type="spellStart"/>
      <w:r>
        <w:rPr>
          <w:rFonts w:ascii="Arial" w:hAnsi="Arial" w:cs="Arial"/>
          <w:color w:val="000000"/>
          <w:sz w:val="25"/>
          <w:szCs w:val="25"/>
          <w:shd w:val="clear" w:color="auto" w:fill="FFFFFF"/>
        </w:rPr>
        <w:t>жалением</w:t>
      </w:r>
      <w:proofErr w:type="spellEnd"/>
      <w:r>
        <w:rPr>
          <w:rFonts w:ascii="Arial" w:hAnsi="Arial" w:cs="Arial"/>
          <w:color w:val="000000"/>
          <w:sz w:val="25"/>
          <w:szCs w:val="25"/>
          <w:shd w:val="clear" w:color="auto" w:fill="FFFFFF"/>
        </w:rPr>
        <w:t xml:space="preserve"> и болезненностью. Разнообразные эритемы, облегчающиеся при купании в воде с уксусом.</w:t>
      </w:r>
    </w:p>
    <w:p w14:paraId="6F108B15" w14:textId="77777777" w:rsidR="00844F61" w:rsidRDefault="00844F61" w:rsidP="00844F61">
      <w:pPr>
        <w:rPr>
          <w:sz w:val="28"/>
          <w:szCs w:val="28"/>
        </w:rPr>
      </w:pPr>
      <w:r>
        <w:rPr>
          <w:sz w:val="28"/>
          <w:szCs w:val="28"/>
        </w:rPr>
        <w:t>Практически все препараты насекомых имеют воздействие на ангионевротический отек и анафилаксию.</w:t>
      </w:r>
    </w:p>
    <w:p w14:paraId="68B491CC" w14:textId="77777777" w:rsidR="00844F61" w:rsidRPr="00A36568" w:rsidRDefault="00844F61" w:rsidP="00844F61">
      <w:pPr>
        <w:rPr>
          <w:b/>
          <w:bCs/>
          <w:sz w:val="28"/>
          <w:szCs w:val="28"/>
          <w:u w:val="single"/>
        </w:rPr>
      </w:pPr>
      <w:r w:rsidRPr="00A36568">
        <w:rPr>
          <w:b/>
          <w:bCs/>
          <w:sz w:val="28"/>
          <w:szCs w:val="28"/>
          <w:u w:val="single"/>
        </w:rPr>
        <w:t xml:space="preserve">Семейство </w:t>
      </w:r>
      <w:proofErr w:type="spellStart"/>
      <w:r w:rsidRPr="00A36568">
        <w:rPr>
          <w:rFonts w:ascii="Arial" w:hAnsi="Arial" w:cs="Arial"/>
          <w:b/>
          <w:bCs/>
          <w:color w:val="333333"/>
          <w:sz w:val="20"/>
          <w:szCs w:val="20"/>
          <w:u w:val="single"/>
          <w:shd w:val="clear" w:color="auto" w:fill="FFFFFF"/>
        </w:rPr>
        <w:t>Urticaceae</w:t>
      </w:r>
      <w:proofErr w:type="spellEnd"/>
    </w:p>
    <w:p w14:paraId="724A31F9" w14:textId="77777777" w:rsidR="00844F61" w:rsidRDefault="00844F61" w:rsidP="00844F61">
      <w:pPr>
        <w:rPr>
          <w:rFonts w:ascii="Arial" w:hAnsi="Arial" w:cs="Arial"/>
          <w:color w:val="000000"/>
          <w:sz w:val="25"/>
          <w:szCs w:val="25"/>
          <w:shd w:val="clear" w:color="auto" w:fill="FFFFFF"/>
        </w:rPr>
      </w:pPr>
      <w:r w:rsidRPr="00735746">
        <w:rPr>
          <w:rFonts w:ascii="Arial" w:hAnsi="Arial" w:cs="Arial"/>
          <w:b/>
          <w:bCs/>
          <w:color w:val="FF0000"/>
          <w:sz w:val="25"/>
          <w:szCs w:val="25"/>
          <w:shd w:val="clear" w:color="auto" w:fill="FFFFFF"/>
          <w:lang w:val="en-US"/>
        </w:rPr>
        <w:t>Urtica</w:t>
      </w:r>
      <w:r w:rsidRPr="00735746">
        <w:rPr>
          <w:rFonts w:ascii="Arial" w:hAnsi="Arial" w:cs="Arial"/>
          <w:b/>
          <w:bCs/>
          <w:color w:val="FF0000"/>
          <w:sz w:val="25"/>
          <w:szCs w:val="25"/>
          <w:shd w:val="clear" w:color="auto" w:fill="FFFFFF"/>
        </w:rPr>
        <w:t xml:space="preserve"> </w:t>
      </w:r>
      <w:proofErr w:type="spellStart"/>
      <w:r w:rsidRPr="00735746">
        <w:rPr>
          <w:rFonts w:ascii="Arial" w:hAnsi="Arial" w:cs="Arial"/>
          <w:b/>
          <w:bCs/>
          <w:color w:val="FF0000"/>
          <w:sz w:val="25"/>
          <w:szCs w:val="25"/>
          <w:shd w:val="clear" w:color="auto" w:fill="FFFFFF"/>
          <w:lang w:val="en-US"/>
        </w:rPr>
        <w:t>urens</w:t>
      </w:r>
      <w:proofErr w:type="spellEnd"/>
      <w:r w:rsidRPr="00735746">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крапива</w:t>
      </w:r>
      <w:r w:rsidRPr="00735746">
        <w:rPr>
          <w:rFonts w:ascii="Arial" w:hAnsi="Arial" w:cs="Arial"/>
          <w:color w:val="000000"/>
          <w:sz w:val="25"/>
          <w:szCs w:val="25"/>
          <w:shd w:val="clear" w:color="auto" w:fill="FFFFFF"/>
        </w:rPr>
        <w:t xml:space="preserve">) – </w:t>
      </w:r>
      <w:r>
        <w:rPr>
          <w:sz w:val="28"/>
          <w:szCs w:val="28"/>
        </w:rPr>
        <w:t xml:space="preserve">Если </w:t>
      </w:r>
      <w:r w:rsidRPr="00735746">
        <w:rPr>
          <w:b/>
          <w:bCs/>
          <w:i/>
          <w:iCs/>
          <w:sz w:val="28"/>
          <w:szCs w:val="28"/>
          <w:u w:val="single"/>
        </w:rPr>
        <w:t>ангионевротический отек возник после еды</w:t>
      </w:r>
      <w:r>
        <w:rPr>
          <w:b/>
          <w:bCs/>
          <w:i/>
          <w:iCs/>
          <w:sz w:val="28"/>
          <w:szCs w:val="28"/>
          <w:u w:val="single"/>
        </w:rPr>
        <w:t>,</w:t>
      </w:r>
      <w:r>
        <w:rPr>
          <w:sz w:val="28"/>
          <w:szCs w:val="28"/>
        </w:rPr>
        <w:t xml:space="preserve"> </w:t>
      </w:r>
      <w:r>
        <w:rPr>
          <w:rFonts w:ascii="Arial" w:hAnsi="Arial" w:cs="Arial"/>
          <w:color w:val="000000"/>
          <w:sz w:val="25"/>
          <w:szCs w:val="25"/>
          <w:shd w:val="clear" w:color="auto" w:fill="FFFFFF"/>
        </w:rPr>
        <w:t>аллергические реакции после употребления моллюсков, зуд, повышение мочевой кислоты</w:t>
      </w:r>
    </w:p>
    <w:p w14:paraId="236C08C2" w14:textId="77777777" w:rsidR="00844F61" w:rsidRPr="00A36568" w:rsidRDefault="00844F61" w:rsidP="00844F61">
      <w:pPr>
        <w:rPr>
          <w:b/>
          <w:bCs/>
          <w:sz w:val="28"/>
          <w:szCs w:val="28"/>
          <w:u w:val="single"/>
        </w:rPr>
      </w:pPr>
      <w:r w:rsidRPr="00A36568">
        <w:rPr>
          <w:rFonts w:ascii="Arial" w:hAnsi="Arial" w:cs="Arial"/>
          <w:b/>
          <w:bCs/>
          <w:color w:val="000000"/>
          <w:sz w:val="25"/>
          <w:szCs w:val="25"/>
          <w:u w:val="single"/>
          <w:shd w:val="clear" w:color="auto" w:fill="FFFFFF"/>
        </w:rPr>
        <w:t xml:space="preserve">Семейство </w:t>
      </w:r>
      <w:proofErr w:type="spellStart"/>
      <w:r w:rsidRPr="00A36568">
        <w:rPr>
          <w:rFonts w:ascii="Arial" w:hAnsi="Arial" w:cs="Arial"/>
          <w:b/>
          <w:bCs/>
          <w:color w:val="002033"/>
          <w:u w:val="single"/>
          <w:shd w:val="clear" w:color="auto" w:fill="FFFFFF"/>
        </w:rPr>
        <w:t>Ranunculaceae</w:t>
      </w:r>
      <w:proofErr w:type="spellEnd"/>
    </w:p>
    <w:p w14:paraId="0298B227" w14:textId="77777777" w:rsidR="00844F61" w:rsidRDefault="00844F61" w:rsidP="00844F61">
      <w:pPr>
        <w:rPr>
          <w:rFonts w:ascii="Arial" w:hAnsi="Arial" w:cs="Arial"/>
          <w:color w:val="000000"/>
          <w:sz w:val="25"/>
          <w:szCs w:val="25"/>
          <w:shd w:val="clear" w:color="auto" w:fill="FFFFFF"/>
        </w:rPr>
      </w:pPr>
      <w:r w:rsidRPr="00735746">
        <w:rPr>
          <w:rFonts w:ascii="Arial" w:hAnsi="Arial" w:cs="Arial"/>
          <w:b/>
          <w:bCs/>
          <w:color w:val="FF0000"/>
          <w:sz w:val="25"/>
          <w:szCs w:val="25"/>
          <w:shd w:val="clear" w:color="auto" w:fill="FFFFFF"/>
          <w:lang w:val="en-US"/>
        </w:rPr>
        <w:t>Helleborus</w:t>
      </w:r>
      <w:r w:rsidRPr="00735746">
        <w:rPr>
          <w:rFonts w:ascii="Arial" w:hAnsi="Arial" w:cs="Arial"/>
          <w:b/>
          <w:bCs/>
          <w:color w:val="FF0000"/>
          <w:sz w:val="25"/>
          <w:szCs w:val="25"/>
          <w:shd w:val="clear" w:color="auto" w:fill="FFFFFF"/>
        </w:rPr>
        <w:t xml:space="preserve"> </w:t>
      </w:r>
      <w:proofErr w:type="spellStart"/>
      <w:r w:rsidRPr="00735746">
        <w:rPr>
          <w:rFonts w:ascii="Arial" w:hAnsi="Arial" w:cs="Arial"/>
          <w:b/>
          <w:bCs/>
          <w:color w:val="FF0000"/>
          <w:sz w:val="25"/>
          <w:szCs w:val="25"/>
          <w:shd w:val="clear" w:color="auto" w:fill="FFFFFF"/>
          <w:lang w:val="en-US"/>
        </w:rPr>
        <w:t>niger</w:t>
      </w:r>
      <w:proofErr w:type="spellEnd"/>
      <w:r>
        <w:rPr>
          <w:rFonts w:ascii="Arial" w:hAnsi="Arial" w:cs="Arial"/>
          <w:color w:val="000000"/>
          <w:sz w:val="25"/>
          <w:szCs w:val="25"/>
          <w:shd w:val="clear" w:color="auto" w:fill="FFFFFF"/>
        </w:rPr>
        <w:t xml:space="preserve"> (семейство лютиковых) – ангионевротический отек не только на коже, но может быть отек мозга и легких, увидим заторможенность, медлительность, все тело слабеет, темная кожа (</w:t>
      </w:r>
      <w:proofErr w:type="spellStart"/>
      <w:r>
        <w:rPr>
          <w:rFonts w:ascii="Arial" w:hAnsi="Arial" w:cs="Arial"/>
          <w:color w:val="000000"/>
          <w:sz w:val="25"/>
          <w:szCs w:val="25"/>
          <w:shd w:val="clear" w:color="auto" w:fill="FFFFFF"/>
        </w:rPr>
        <w:t>Фатак</w:t>
      </w:r>
      <w:proofErr w:type="spellEnd"/>
      <w:r>
        <w:rPr>
          <w:rFonts w:ascii="Arial" w:hAnsi="Arial" w:cs="Arial"/>
          <w:color w:val="000000"/>
          <w:sz w:val="25"/>
          <w:szCs w:val="25"/>
          <w:shd w:val="clear" w:color="auto" w:fill="FFFFFF"/>
        </w:rPr>
        <w:t xml:space="preserve"> - </w:t>
      </w:r>
      <w:r>
        <w:rPr>
          <w:rFonts w:ascii="Arial" w:hAnsi="Arial" w:cs="Arial"/>
          <w:color w:val="000000"/>
          <w:sz w:val="25"/>
          <w:szCs w:val="25"/>
          <w:shd w:val="clear" w:color="auto" w:fill="FFFFFF"/>
        </w:rPr>
        <w:t> </w:t>
      </w:r>
      <w:r>
        <w:rPr>
          <w:rFonts w:ascii="Arial" w:hAnsi="Arial" w:cs="Arial"/>
          <w:color w:val="000000"/>
          <w:sz w:val="25"/>
          <w:szCs w:val="25"/>
          <w:shd w:val="clear" w:color="auto" w:fill="FFFFFF"/>
        </w:rPr>
        <w:t>Лицо больного, его губы, кисти темнеют, ноздри как будто покрыты сажей).</w:t>
      </w:r>
    </w:p>
    <w:p w14:paraId="36F73412" w14:textId="77777777" w:rsidR="00844F61" w:rsidRDefault="00844F61" w:rsidP="00844F61">
      <w:pPr>
        <w:rPr>
          <w:rFonts w:ascii="Arial" w:hAnsi="Arial" w:cs="Arial"/>
          <w:color w:val="000000"/>
          <w:sz w:val="25"/>
          <w:szCs w:val="25"/>
          <w:shd w:val="clear" w:color="auto" w:fill="FFFFFF"/>
        </w:rPr>
      </w:pPr>
      <w:r>
        <w:rPr>
          <w:rFonts w:ascii="Arial" w:hAnsi="Arial" w:cs="Arial"/>
          <w:color w:val="000000"/>
          <w:sz w:val="25"/>
          <w:szCs w:val="25"/>
          <w:shd w:val="clear" w:color="auto" w:fill="FFFFFF"/>
        </w:rPr>
        <w:lastRenderedPageBreak/>
        <w:t>Постепенный ангионевротический отек.</w:t>
      </w:r>
    </w:p>
    <w:p w14:paraId="44956F55" w14:textId="77777777" w:rsidR="00844F61" w:rsidRDefault="00844F61" w:rsidP="00844F61">
      <w:pPr>
        <w:rPr>
          <w:rFonts w:ascii="Arial" w:hAnsi="Arial" w:cs="Arial"/>
          <w:color w:val="333333"/>
          <w:sz w:val="24"/>
          <w:szCs w:val="24"/>
          <w:shd w:val="clear" w:color="auto" w:fill="FFFFFF"/>
        </w:rPr>
      </w:pPr>
      <w:r w:rsidRPr="009321B4">
        <w:rPr>
          <w:rFonts w:ascii="Arial" w:hAnsi="Arial" w:cs="Arial"/>
          <w:b/>
          <w:bCs/>
          <w:color w:val="000000"/>
          <w:sz w:val="25"/>
          <w:szCs w:val="25"/>
          <w:u w:val="single"/>
          <w:shd w:val="clear" w:color="auto" w:fill="FFFFFF"/>
        </w:rPr>
        <w:t xml:space="preserve">Семейство </w:t>
      </w:r>
      <w:proofErr w:type="spellStart"/>
      <w:r w:rsidRPr="009321B4">
        <w:rPr>
          <w:rFonts w:ascii="Arial" w:hAnsi="Arial" w:cs="Arial"/>
          <w:b/>
          <w:bCs/>
          <w:color w:val="333333"/>
          <w:sz w:val="24"/>
          <w:szCs w:val="24"/>
          <w:u w:val="single"/>
          <w:shd w:val="clear" w:color="auto" w:fill="FFFFFF"/>
        </w:rPr>
        <w:t>Anacardiaceae</w:t>
      </w:r>
      <w:proofErr w:type="spellEnd"/>
      <w:r>
        <w:rPr>
          <w:rFonts w:ascii="Arial" w:hAnsi="Arial" w:cs="Arial"/>
          <w:color w:val="333333"/>
          <w:sz w:val="24"/>
          <w:szCs w:val="24"/>
          <w:shd w:val="clear" w:color="auto" w:fill="FFFFFF"/>
        </w:rPr>
        <w:t xml:space="preserve"> (</w:t>
      </w:r>
      <w:proofErr w:type="spellStart"/>
      <w:r>
        <w:rPr>
          <w:rFonts w:ascii="Arial" w:hAnsi="Arial" w:cs="Arial"/>
          <w:color w:val="333333"/>
          <w:sz w:val="24"/>
          <w:szCs w:val="24"/>
          <w:shd w:val="clear" w:color="auto" w:fill="FFFFFF"/>
        </w:rPr>
        <w:t>Анакардиевые</w:t>
      </w:r>
      <w:proofErr w:type="spellEnd"/>
      <w:r>
        <w:rPr>
          <w:rFonts w:ascii="Arial" w:hAnsi="Arial" w:cs="Arial"/>
          <w:color w:val="333333"/>
          <w:sz w:val="24"/>
          <w:szCs w:val="24"/>
          <w:shd w:val="clear" w:color="auto" w:fill="FFFFFF"/>
        </w:rPr>
        <w:t>)</w:t>
      </w:r>
    </w:p>
    <w:p w14:paraId="33DCE3BA" w14:textId="77777777" w:rsidR="00844F61" w:rsidRDefault="00844F61" w:rsidP="00844F61">
      <w:pPr>
        <w:rPr>
          <w:rFonts w:ascii="Arial" w:hAnsi="Arial" w:cs="Arial"/>
          <w:b/>
          <w:bCs/>
          <w:color w:val="FF0000"/>
          <w:sz w:val="24"/>
          <w:szCs w:val="24"/>
          <w:shd w:val="clear" w:color="auto" w:fill="FFFFFF"/>
        </w:rPr>
      </w:pPr>
      <w:r w:rsidRPr="009321B4">
        <w:rPr>
          <w:rFonts w:ascii="Arial" w:hAnsi="Arial" w:cs="Arial"/>
          <w:b/>
          <w:bCs/>
          <w:color w:val="FF0000"/>
          <w:sz w:val="24"/>
          <w:szCs w:val="24"/>
          <w:shd w:val="clear" w:color="auto" w:fill="FFFFFF"/>
          <w:lang w:val="en-US"/>
        </w:rPr>
        <w:t>Rhus</w:t>
      </w:r>
      <w:r w:rsidRPr="009321B4">
        <w:rPr>
          <w:rFonts w:ascii="Arial" w:hAnsi="Arial" w:cs="Arial"/>
          <w:b/>
          <w:bCs/>
          <w:color w:val="FF0000"/>
          <w:sz w:val="24"/>
          <w:szCs w:val="24"/>
          <w:shd w:val="clear" w:color="auto" w:fill="FFFFFF"/>
        </w:rPr>
        <w:t>-</w:t>
      </w:r>
      <w:r w:rsidRPr="009321B4">
        <w:rPr>
          <w:rFonts w:ascii="Arial" w:hAnsi="Arial" w:cs="Arial"/>
          <w:b/>
          <w:bCs/>
          <w:color w:val="FF0000"/>
          <w:sz w:val="24"/>
          <w:szCs w:val="24"/>
          <w:shd w:val="clear" w:color="auto" w:fill="FFFFFF"/>
          <w:lang w:val="en-US"/>
        </w:rPr>
        <w:t>tox</w:t>
      </w:r>
      <w:r w:rsidRPr="009321B4">
        <w:rPr>
          <w:rFonts w:ascii="Arial" w:hAnsi="Arial" w:cs="Arial"/>
          <w:b/>
          <w:bCs/>
          <w:color w:val="FF0000"/>
          <w:sz w:val="24"/>
          <w:szCs w:val="24"/>
          <w:shd w:val="clear" w:color="auto" w:fill="FFFFFF"/>
        </w:rPr>
        <w:t xml:space="preserve">, </w:t>
      </w:r>
      <w:r w:rsidRPr="009321B4">
        <w:rPr>
          <w:rFonts w:ascii="Arial" w:hAnsi="Arial" w:cs="Arial"/>
          <w:b/>
          <w:bCs/>
          <w:color w:val="FF0000"/>
          <w:sz w:val="24"/>
          <w:szCs w:val="24"/>
          <w:shd w:val="clear" w:color="auto" w:fill="FFFFFF"/>
          <w:lang w:val="en-US"/>
        </w:rPr>
        <w:t>Rhus</w:t>
      </w:r>
      <w:r w:rsidRPr="009321B4">
        <w:rPr>
          <w:rFonts w:ascii="Arial" w:hAnsi="Arial" w:cs="Arial"/>
          <w:b/>
          <w:bCs/>
          <w:color w:val="FF0000"/>
          <w:sz w:val="24"/>
          <w:szCs w:val="24"/>
          <w:shd w:val="clear" w:color="auto" w:fill="FFFFFF"/>
        </w:rPr>
        <w:t>-</w:t>
      </w:r>
      <w:r w:rsidRPr="009321B4">
        <w:rPr>
          <w:rFonts w:ascii="Arial" w:hAnsi="Arial" w:cs="Arial"/>
          <w:b/>
          <w:bCs/>
          <w:color w:val="FF0000"/>
          <w:sz w:val="24"/>
          <w:szCs w:val="24"/>
          <w:shd w:val="clear" w:color="auto" w:fill="FFFFFF"/>
          <w:lang w:val="en-US"/>
        </w:rPr>
        <w:t>v</w:t>
      </w:r>
    </w:p>
    <w:p w14:paraId="3C1913DD" w14:textId="77777777" w:rsidR="00844F61" w:rsidRPr="009321B4" w:rsidRDefault="00844F61" w:rsidP="00844F61">
      <w:pPr>
        <w:rPr>
          <w:b/>
          <w:bCs/>
          <w:sz w:val="28"/>
          <w:szCs w:val="28"/>
          <w:u w:val="single"/>
        </w:rPr>
      </w:pPr>
      <w:r w:rsidRPr="009321B4">
        <w:rPr>
          <w:rFonts w:ascii="Arial" w:hAnsi="Arial" w:cs="Arial"/>
          <w:b/>
          <w:bCs/>
          <w:color w:val="000000"/>
          <w:sz w:val="25"/>
          <w:szCs w:val="25"/>
          <w:u w:val="single"/>
          <w:shd w:val="clear" w:color="auto" w:fill="FFFFFF"/>
        </w:rPr>
        <w:t>Царство грибов:</w:t>
      </w:r>
    </w:p>
    <w:p w14:paraId="291BCF17" w14:textId="77777777" w:rsidR="00844F61" w:rsidRDefault="00844F61" w:rsidP="00844F61">
      <w:pPr>
        <w:rPr>
          <w:rFonts w:ascii="Arial" w:hAnsi="Arial" w:cs="Arial"/>
          <w:color w:val="000000"/>
          <w:sz w:val="25"/>
          <w:szCs w:val="25"/>
          <w:shd w:val="clear" w:color="auto" w:fill="FFFFFF"/>
        </w:rPr>
      </w:pPr>
      <w:r w:rsidRPr="009321B4">
        <w:rPr>
          <w:rFonts w:ascii="Arial" w:hAnsi="Arial" w:cs="Arial"/>
          <w:b/>
          <w:bCs/>
          <w:color w:val="FF0000"/>
          <w:sz w:val="25"/>
          <w:szCs w:val="25"/>
          <w:lang w:val="en-US"/>
        </w:rPr>
        <w:t>Torula</w:t>
      </w:r>
      <w:r w:rsidRPr="009321B4">
        <w:rPr>
          <w:rFonts w:ascii="Arial" w:hAnsi="Arial" w:cs="Arial"/>
          <w:b/>
          <w:bCs/>
          <w:color w:val="FF0000"/>
          <w:sz w:val="25"/>
          <w:szCs w:val="25"/>
        </w:rPr>
        <w:t xml:space="preserve"> </w:t>
      </w:r>
      <w:r w:rsidRPr="009321B4">
        <w:rPr>
          <w:rFonts w:ascii="Arial" w:hAnsi="Arial" w:cs="Arial"/>
          <w:b/>
          <w:bCs/>
          <w:color w:val="FF0000"/>
          <w:sz w:val="25"/>
          <w:szCs w:val="25"/>
          <w:lang w:val="en-US"/>
        </w:rPr>
        <w:t>cerevisiae</w:t>
      </w:r>
      <w:r>
        <w:rPr>
          <w:rFonts w:ascii="Arial" w:hAnsi="Arial" w:cs="Arial"/>
          <w:b/>
          <w:bCs/>
          <w:color w:val="FF0000"/>
          <w:sz w:val="25"/>
          <w:szCs w:val="25"/>
        </w:rPr>
        <w:t xml:space="preserve"> </w:t>
      </w:r>
      <w:r w:rsidRPr="009321B4">
        <w:rPr>
          <w:rFonts w:ascii="Arial" w:hAnsi="Arial" w:cs="Arial"/>
          <w:sz w:val="25"/>
          <w:szCs w:val="25"/>
        </w:rPr>
        <w:t>(дрожжи)</w:t>
      </w:r>
      <w:r w:rsidRPr="009321B4">
        <w:rPr>
          <w:rFonts w:ascii="Arial" w:hAnsi="Arial" w:cs="Arial"/>
          <w:color w:val="000000"/>
          <w:sz w:val="25"/>
          <w:szCs w:val="25"/>
          <w:shd w:val="clear" w:color="auto" w:fill="FFFFFF"/>
        </w:rPr>
        <w:t xml:space="preserve"> – </w:t>
      </w:r>
      <w:r>
        <w:rPr>
          <w:rFonts w:ascii="Arial" w:hAnsi="Arial" w:cs="Arial"/>
          <w:color w:val="000000"/>
          <w:sz w:val="25"/>
          <w:szCs w:val="25"/>
          <w:shd w:val="clear" w:color="auto" w:fill="FFFFFF"/>
        </w:rPr>
        <w:t>после вакцинаций у детей, если возникают симптомы ангионевротического отека</w:t>
      </w:r>
    </w:p>
    <w:p w14:paraId="2AE47BF9" w14:textId="77777777" w:rsidR="00844F61" w:rsidRDefault="00844F61" w:rsidP="00844F61">
      <w:pPr>
        <w:rPr>
          <w:sz w:val="28"/>
          <w:szCs w:val="28"/>
        </w:rPr>
      </w:pPr>
      <w:proofErr w:type="spellStart"/>
      <w:r w:rsidRPr="00E714A2">
        <w:rPr>
          <w:rFonts w:ascii="Arial" w:hAnsi="Arial" w:cs="Arial"/>
          <w:b/>
          <w:bCs/>
          <w:color w:val="FF0000"/>
          <w:sz w:val="25"/>
          <w:szCs w:val="25"/>
          <w:shd w:val="clear" w:color="auto" w:fill="FFFFFF"/>
        </w:rPr>
        <w:t>Agaricus</w:t>
      </w:r>
      <w:proofErr w:type="spellEnd"/>
      <w:r w:rsidRPr="00E714A2">
        <w:rPr>
          <w:rFonts w:ascii="Arial" w:hAnsi="Arial" w:cs="Arial"/>
          <w:b/>
          <w:bCs/>
          <w:color w:val="FF0000"/>
          <w:sz w:val="25"/>
          <w:szCs w:val="25"/>
          <w:shd w:val="clear" w:color="auto" w:fill="FFFFFF"/>
        </w:rPr>
        <w:t xml:space="preserve"> </w:t>
      </w:r>
      <w:proofErr w:type="spellStart"/>
      <w:r w:rsidRPr="00E714A2">
        <w:rPr>
          <w:rFonts w:ascii="Arial" w:hAnsi="Arial" w:cs="Arial"/>
          <w:b/>
          <w:bCs/>
          <w:color w:val="FF0000"/>
          <w:sz w:val="25"/>
          <w:szCs w:val="25"/>
          <w:shd w:val="clear" w:color="auto" w:fill="FFFFFF"/>
        </w:rPr>
        <w:t>muscarius</w:t>
      </w:r>
      <w:proofErr w:type="spellEnd"/>
      <w:r>
        <w:rPr>
          <w:rFonts w:ascii="Arial" w:hAnsi="Arial" w:cs="Arial"/>
          <w:b/>
          <w:bCs/>
          <w:color w:val="FF0000"/>
          <w:sz w:val="25"/>
          <w:szCs w:val="25"/>
          <w:shd w:val="clear" w:color="auto" w:fill="FFFFFF"/>
        </w:rPr>
        <w:t xml:space="preserve"> </w:t>
      </w:r>
      <w:r w:rsidRPr="00E714A2">
        <w:rPr>
          <w:rFonts w:ascii="Arial" w:hAnsi="Arial" w:cs="Arial"/>
          <w:sz w:val="25"/>
          <w:szCs w:val="25"/>
          <w:shd w:val="clear" w:color="auto" w:fill="FFFFFF"/>
        </w:rPr>
        <w:t>(мухомор)</w:t>
      </w:r>
      <w:r w:rsidRPr="009321B4">
        <w:rPr>
          <w:sz w:val="28"/>
          <w:szCs w:val="28"/>
        </w:rPr>
        <w:t xml:space="preserve"> </w:t>
      </w:r>
      <w:r>
        <w:rPr>
          <w:sz w:val="28"/>
          <w:szCs w:val="28"/>
        </w:rPr>
        <w:t>–</w:t>
      </w:r>
      <w:r w:rsidRPr="009321B4">
        <w:rPr>
          <w:sz w:val="28"/>
          <w:szCs w:val="28"/>
        </w:rPr>
        <w:t xml:space="preserve"> </w:t>
      </w:r>
      <w:r>
        <w:rPr>
          <w:sz w:val="28"/>
          <w:szCs w:val="28"/>
        </w:rPr>
        <w:t>если человек приезжает в холодный климат, то на холоде возникает анафилактический отек, как реакция на холод, мороз. Тревожный</w:t>
      </w:r>
    </w:p>
    <w:p w14:paraId="1A74D866" w14:textId="77777777" w:rsidR="00844F61" w:rsidRDefault="00844F61" w:rsidP="00844F61">
      <w:pPr>
        <w:rPr>
          <w:sz w:val="28"/>
          <w:szCs w:val="28"/>
        </w:rPr>
      </w:pPr>
      <w:proofErr w:type="spellStart"/>
      <w:r>
        <w:rPr>
          <w:b/>
          <w:bCs/>
          <w:sz w:val="28"/>
          <w:szCs w:val="28"/>
          <w:u w:val="single"/>
        </w:rPr>
        <w:t>Саркод</w:t>
      </w:r>
      <w:proofErr w:type="spellEnd"/>
      <w:r>
        <w:rPr>
          <w:sz w:val="28"/>
          <w:szCs w:val="28"/>
        </w:rPr>
        <w:t>:</w:t>
      </w:r>
    </w:p>
    <w:p w14:paraId="0F9E8BD6" w14:textId="77777777" w:rsidR="00844F61" w:rsidRDefault="00844F61" w:rsidP="00844F61">
      <w:pPr>
        <w:rPr>
          <w:rFonts w:ascii="Arial" w:hAnsi="Arial" w:cs="Arial"/>
          <w:color w:val="000000"/>
          <w:sz w:val="25"/>
          <w:szCs w:val="25"/>
          <w:shd w:val="clear" w:color="auto" w:fill="FFFFFF"/>
        </w:rPr>
      </w:pPr>
      <w:proofErr w:type="spellStart"/>
      <w:r w:rsidRPr="00E714A2">
        <w:rPr>
          <w:rFonts w:ascii="Arial" w:hAnsi="Arial" w:cs="Arial"/>
          <w:b/>
          <w:bCs/>
          <w:color w:val="FF0000"/>
          <w:sz w:val="25"/>
          <w:szCs w:val="25"/>
          <w:shd w:val="clear" w:color="auto" w:fill="FFFFFF"/>
        </w:rPr>
        <w:t>Histaminum</w:t>
      </w:r>
      <w:proofErr w:type="spellEnd"/>
      <w:r>
        <w:rPr>
          <w:rFonts w:ascii="Arial" w:hAnsi="Arial" w:cs="Arial"/>
          <w:color w:val="000000"/>
          <w:sz w:val="25"/>
          <w:szCs w:val="25"/>
          <w:shd w:val="clear" w:color="auto" w:fill="FFFFFF"/>
        </w:rPr>
        <w:t xml:space="preserve"> – специфический препарат при ангионевротическом отеке. Характерны – торопливость, реактивность, панические состояния, тревожность.</w:t>
      </w:r>
    </w:p>
    <w:p w14:paraId="50674EDB" w14:textId="77777777" w:rsidR="00844F61" w:rsidRPr="00E714A2" w:rsidRDefault="00844F61" w:rsidP="00844F61">
      <w:pPr>
        <w:rPr>
          <w:rFonts w:ascii="Arial" w:hAnsi="Arial" w:cs="Arial"/>
          <w:b/>
          <w:bCs/>
          <w:color w:val="000000"/>
          <w:sz w:val="25"/>
          <w:szCs w:val="25"/>
          <w:u w:val="single"/>
          <w:shd w:val="clear" w:color="auto" w:fill="FFFFFF"/>
        </w:rPr>
      </w:pPr>
      <w:r w:rsidRPr="00E714A2">
        <w:rPr>
          <w:rFonts w:ascii="Arial" w:hAnsi="Arial" w:cs="Arial"/>
          <w:b/>
          <w:bCs/>
          <w:color w:val="000000"/>
          <w:sz w:val="25"/>
          <w:szCs w:val="25"/>
          <w:u w:val="single"/>
          <w:shd w:val="clear" w:color="auto" w:fill="FFFFFF"/>
        </w:rPr>
        <w:t xml:space="preserve">Кишечный </w:t>
      </w:r>
      <w:proofErr w:type="spellStart"/>
      <w:r w:rsidRPr="00E714A2">
        <w:rPr>
          <w:rFonts w:ascii="Arial" w:hAnsi="Arial" w:cs="Arial"/>
          <w:b/>
          <w:bCs/>
          <w:color w:val="000000"/>
          <w:sz w:val="25"/>
          <w:szCs w:val="25"/>
          <w:u w:val="single"/>
          <w:shd w:val="clear" w:color="auto" w:fill="FFFFFF"/>
        </w:rPr>
        <w:t>нозод</w:t>
      </w:r>
      <w:proofErr w:type="spellEnd"/>
      <w:r w:rsidRPr="00E714A2">
        <w:rPr>
          <w:rFonts w:ascii="Arial" w:hAnsi="Arial" w:cs="Arial"/>
          <w:b/>
          <w:bCs/>
          <w:color w:val="000000"/>
          <w:sz w:val="25"/>
          <w:szCs w:val="25"/>
          <w:u w:val="single"/>
          <w:shd w:val="clear" w:color="auto" w:fill="FFFFFF"/>
        </w:rPr>
        <w:t>:</w:t>
      </w:r>
    </w:p>
    <w:p w14:paraId="264917A7" w14:textId="77777777" w:rsidR="00844F61" w:rsidRPr="00844F61" w:rsidRDefault="00844F61" w:rsidP="00844F61">
      <w:pPr>
        <w:rPr>
          <w:rFonts w:ascii="Arial" w:hAnsi="Arial" w:cs="Arial"/>
          <w:color w:val="000000"/>
          <w:sz w:val="25"/>
          <w:szCs w:val="25"/>
          <w:shd w:val="clear" w:color="auto" w:fill="FFFFFF"/>
        </w:rPr>
      </w:pPr>
      <w:proofErr w:type="spellStart"/>
      <w:r w:rsidRPr="00E714A2">
        <w:rPr>
          <w:rFonts w:ascii="Arial" w:hAnsi="Arial" w:cs="Arial"/>
          <w:b/>
          <w:bCs/>
          <w:color w:val="FF0000"/>
          <w:sz w:val="25"/>
          <w:szCs w:val="25"/>
          <w:shd w:val="clear" w:color="auto" w:fill="FFFFFF"/>
        </w:rPr>
        <w:t>Рroteus</w:t>
      </w:r>
      <w:proofErr w:type="spellEnd"/>
      <w:r>
        <w:rPr>
          <w:rFonts w:ascii="Arial" w:hAnsi="Arial" w:cs="Arial"/>
          <w:color w:val="000000"/>
          <w:sz w:val="25"/>
          <w:szCs w:val="25"/>
          <w:shd w:val="clear" w:color="auto" w:fill="FFFFFF"/>
        </w:rPr>
        <w:t xml:space="preserve"> – эмоциональное выгорание, кризис, вспыльчивый характер, как у </w:t>
      </w:r>
      <w:proofErr w:type="spellStart"/>
      <w:r>
        <w:rPr>
          <w:sz w:val="28"/>
          <w:szCs w:val="28"/>
          <w:lang w:val="en-US"/>
        </w:rPr>
        <w:t>Nux</w:t>
      </w:r>
      <w:proofErr w:type="spellEnd"/>
      <w:r w:rsidRPr="002C6A94">
        <w:rPr>
          <w:sz w:val="28"/>
          <w:szCs w:val="28"/>
        </w:rPr>
        <w:t>-</w:t>
      </w:r>
      <w:r>
        <w:rPr>
          <w:sz w:val="28"/>
          <w:szCs w:val="28"/>
          <w:lang w:val="en-US"/>
        </w:rPr>
        <w:t>v</w:t>
      </w:r>
      <w:r>
        <w:rPr>
          <w:sz w:val="28"/>
          <w:szCs w:val="28"/>
        </w:rPr>
        <w:t xml:space="preserve">. Много кишечных проблем. Когда все ранее назначенные препараты не сработали, то </w:t>
      </w:r>
      <w:r>
        <w:rPr>
          <w:sz w:val="28"/>
          <w:szCs w:val="28"/>
          <w:lang w:val="en-US"/>
        </w:rPr>
        <w:t>Proteus</w:t>
      </w:r>
      <w:r w:rsidRPr="002C6A94">
        <w:rPr>
          <w:sz w:val="28"/>
          <w:szCs w:val="28"/>
        </w:rPr>
        <w:t xml:space="preserve"> </w:t>
      </w:r>
      <w:r>
        <w:rPr>
          <w:sz w:val="28"/>
          <w:szCs w:val="28"/>
        </w:rPr>
        <w:t>очень важный препарат.</w:t>
      </w:r>
    </w:p>
    <w:p w14:paraId="5D1D3151" w14:textId="77777777" w:rsidR="00844F61" w:rsidRPr="002C6A94" w:rsidRDefault="00844F61" w:rsidP="00844F61">
      <w:pPr>
        <w:rPr>
          <w:sz w:val="28"/>
          <w:szCs w:val="28"/>
        </w:rPr>
      </w:pPr>
      <w:proofErr w:type="spellStart"/>
      <w:r w:rsidRPr="002C6A94">
        <w:rPr>
          <w:rFonts w:ascii="Arial" w:hAnsi="Arial" w:cs="Arial"/>
          <w:b/>
          <w:bCs/>
          <w:color w:val="FF0000"/>
          <w:sz w:val="25"/>
          <w:szCs w:val="25"/>
          <w:shd w:val="clear" w:color="auto" w:fill="FFFFFF"/>
        </w:rPr>
        <w:t>Antipyrinum</w:t>
      </w:r>
      <w:proofErr w:type="spellEnd"/>
      <w:r>
        <w:rPr>
          <w:rFonts w:ascii="Arial" w:hAnsi="Arial" w:cs="Arial"/>
          <w:color w:val="000000"/>
          <w:sz w:val="25"/>
          <w:szCs w:val="25"/>
          <w:shd w:val="clear" w:color="auto" w:fill="FFFFFF"/>
        </w:rPr>
        <w:t xml:space="preserve"> - </w:t>
      </w:r>
      <w:r>
        <w:rPr>
          <w:sz w:val="28"/>
          <w:szCs w:val="28"/>
        </w:rPr>
        <w:t xml:space="preserve">если испытывает ознобы, в анамнезе история много принимаемых лекарственных препаратов, после чего происходит ангионевротический отек, </w:t>
      </w:r>
    </w:p>
    <w:p w14:paraId="43F9CD7D" w14:textId="77777777" w:rsidR="00844F61" w:rsidRDefault="00844F61" w:rsidP="00844F61">
      <w:pPr>
        <w:rPr>
          <w:rFonts w:ascii="Arial" w:hAnsi="Arial" w:cs="Arial"/>
          <w:color w:val="000000"/>
          <w:sz w:val="25"/>
          <w:szCs w:val="25"/>
          <w:shd w:val="clear" w:color="auto" w:fill="FFFFFF"/>
        </w:rPr>
      </w:pPr>
      <w:r w:rsidRPr="009321B4">
        <w:rPr>
          <w:rFonts w:ascii="Arial" w:hAnsi="Arial" w:cs="Arial"/>
          <w:b/>
          <w:bCs/>
          <w:color w:val="000000"/>
          <w:sz w:val="25"/>
          <w:szCs w:val="25"/>
          <w:u w:val="single"/>
          <w:shd w:val="clear" w:color="auto" w:fill="FFFFFF"/>
        </w:rPr>
        <w:t>Семейство</w:t>
      </w:r>
      <w:r w:rsidRPr="002C6A94">
        <w:rPr>
          <w:rFonts w:ascii="Arial" w:hAnsi="Arial" w:cs="Arial"/>
          <w:b/>
          <w:bCs/>
          <w:color w:val="000000"/>
          <w:sz w:val="25"/>
          <w:szCs w:val="25"/>
          <w:u w:val="single"/>
          <w:shd w:val="clear" w:color="auto" w:fill="FFFFFF"/>
        </w:rPr>
        <w:t xml:space="preserve"> </w:t>
      </w:r>
      <w:proofErr w:type="spellStart"/>
      <w:r w:rsidRPr="002C6A94">
        <w:rPr>
          <w:rFonts w:ascii="Arial" w:hAnsi="Arial" w:cs="Arial"/>
          <w:b/>
          <w:bCs/>
          <w:color w:val="333333"/>
          <w:sz w:val="24"/>
          <w:szCs w:val="24"/>
          <w:u w:val="single"/>
          <w:shd w:val="clear" w:color="auto" w:fill="FFFFFF"/>
          <w:lang w:val="en-US"/>
        </w:rPr>
        <w:t>Euphorbiaceae</w:t>
      </w:r>
      <w:proofErr w:type="spellEnd"/>
      <w:r w:rsidRPr="002C6A94">
        <w:rPr>
          <w:rFonts w:ascii="Arial" w:hAnsi="Arial" w:cs="Arial"/>
          <w:color w:val="333333"/>
          <w:sz w:val="20"/>
          <w:szCs w:val="20"/>
          <w:shd w:val="clear" w:color="auto" w:fill="FFFFFF"/>
        </w:rPr>
        <w:t xml:space="preserve"> (</w:t>
      </w:r>
      <w:r>
        <w:rPr>
          <w:rFonts w:ascii="Arial" w:hAnsi="Arial" w:cs="Arial"/>
          <w:color w:val="000000"/>
          <w:sz w:val="25"/>
          <w:szCs w:val="25"/>
          <w:shd w:val="clear" w:color="auto" w:fill="FFFFFF"/>
        </w:rPr>
        <w:t>Молочайных</w:t>
      </w:r>
      <w:r w:rsidRPr="002C6A94">
        <w:rPr>
          <w:rFonts w:ascii="Arial" w:hAnsi="Arial" w:cs="Arial"/>
          <w:color w:val="000000"/>
          <w:sz w:val="25"/>
          <w:szCs w:val="25"/>
          <w:shd w:val="clear" w:color="auto" w:fill="FFFFFF"/>
        </w:rPr>
        <w:t>)</w:t>
      </w:r>
    </w:p>
    <w:p w14:paraId="614CFED0" w14:textId="77777777" w:rsidR="00844F61" w:rsidRPr="002C6A94" w:rsidRDefault="00844F61" w:rsidP="00844F61">
      <w:pPr>
        <w:rPr>
          <w:rFonts w:ascii="Arial" w:hAnsi="Arial" w:cs="Arial"/>
          <w:color w:val="000000"/>
          <w:sz w:val="25"/>
          <w:szCs w:val="25"/>
          <w:shd w:val="clear" w:color="auto" w:fill="FFFFFF"/>
        </w:rPr>
      </w:pPr>
      <w:r>
        <w:rPr>
          <w:rFonts w:ascii="Arial" w:hAnsi="Arial" w:cs="Arial"/>
          <w:color w:val="000000"/>
          <w:sz w:val="25"/>
          <w:szCs w:val="25"/>
          <w:shd w:val="clear" w:color="auto" w:fill="FFFFFF"/>
        </w:rPr>
        <w:t xml:space="preserve">Из интернета - </w:t>
      </w:r>
      <w:r>
        <w:rPr>
          <w:rFonts w:ascii="Georgia" w:hAnsi="Georgia"/>
          <w:color w:val="4A4A4A"/>
          <w:sz w:val="27"/>
          <w:szCs w:val="27"/>
          <w:shd w:val="clear" w:color="auto" w:fill="FFFFFF"/>
        </w:rPr>
        <w:t xml:space="preserve">Семейство </w:t>
      </w:r>
      <w:proofErr w:type="spellStart"/>
      <w:r>
        <w:rPr>
          <w:rFonts w:ascii="Georgia" w:hAnsi="Georgia"/>
          <w:color w:val="4A4A4A"/>
          <w:sz w:val="27"/>
          <w:szCs w:val="27"/>
          <w:shd w:val="clear" w:color="auto" w:fill="FFFFFF"/>
        </w:rPr>
        <w:t>Euphorbiaceae</w:t>
      </w:r>
      <w:proofErr w:type="spellEnd"/>
      <w:r>
        <w:rPr>
          <w:rFonts w:ascii="Georgia" w:hAnsi="Georgia"/>
          <w:color w:val="4A4A4A"/>
          <w:sz w:val="27"/>
          <w:szCs w:val="27"/>
          <w:shd w:val="clear" w:color="auto" w:fill="FFFFFF"/>
        </w:rPr>
        <w:t xml:space="preserve"> содержит вещества, которые в одних случаях маслянистого характера, в других — смолистого; в последнем случае оно вытекает из растения в виде молочного сока, засыхающего в смолу. Эти масла или смолы обладают двумя свойствами. Приложенные к коже, они вызывают красноту и высыпание пузырьков. Пузырьки наполнены желтовато-белой серозною жидкостью и могут даже нагнаиваться и образовать струпья медового цвета. Все они действуют более или менее интенсивно как слабительные, вызывая водянистый понос, сопровождающийся коликами, потугами, ветрами, жжением, тошнотою и рвотою. Лекарства, получаемые нами из этого семейства, следующие: </w:t>
      </w:r>
      <w:proofErr w:type="spellStart"/>
      <w:r>
        <w:rPr>
          <w:rFonts w:ascii="Georgia" w:hAnsi="Georgia"/>
          <w:color w:val="4A4A4A"/>
          <w:sz w:val="27"/>
          <w:szCs w:val="27"/>
          <w:shd w:val="clear" w:color="auto" w:fill="FFFFFF"/>
        </w:rPr>
        <w:t>Croton</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tiglium</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Jatropha</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curcas</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Yucca</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filamentosa</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Euphorbium</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officinarum</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Euphorbia</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corollata</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Mercurialis</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perennis</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Hippomane</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mancinella</w:t>
      </w:r>
      <w:proofErr w:type="spellEnd"/>
      <w:r>
        <w:rPr>
          <w:rFonts w:ascii="Georgia" w:hAnsi="Georgia"/>
          <w:color w:val="4A4A4A"/>
          <w:sz w:val="27"/>
          <w:szCs w:val="27"/>
          <w:shd w:val="clear" w:color="auto" w:fill="FFFFFF"/>
        </w:rPr>
        <w:t xml:space="preserve"> и </w:t>
      </w:r>
      <w:proofErr w:type="spellStart"/>
      <w:r>
        <w:rPr>
          <w:rFonts w:ascii="Georgia" w:hAnsi="Georgia"/>
          <w:color w:val="4A4A4A"/>
          <w:sz w:val="27"/>
          <w:szCs w:val="27"/>
          <w:shd w:val="clear" w:color="auto" w:fill="FFFFFF"/>
        </w:rPr>
        <w:t>Ricinus</w:t>
      </w:r>
      <w:proofErr w:type="spellEnd"/>
      <w:r>
        <w:rPr>
          <w:rFonts w:ascii="Georgia" w:hAnsi="Georgia"/>
          <w:color w:val="4A4A4A"/>
          <w:sz w:val="27"/>
          <w:szCs w:val="27"/>
          <w:shd w:val="clear" w:color="auto" w:fill="FFFFFF"/>
        </w:rPr>
        <w:t xml:space="preserve"> </w:t>
      </w:r>
      <w:proofErr w:type="spellStart"/>
      <w:r>
        <w:rPr>
          <w:rFonts w:ascii="Georgia" w:hAnsi="Georgia"/>
          <w:color w:val="4A4A4A"/>
          <w:sz w:val="27"/>
          <w:szCs w:val="27"/>
          <w:shd w:val="clear" w:color="auto" w:fill="FFFFFF"/>
        </w:rPr>
        <w:t>communis</w:t>
      </w:r>
      <w:proofErr w:type="spellEnd"/>
      <w:r>
        <w:rPr>
          <w:rFonts w:ascii="Georgia" w:hAnsi="Georgia"/>
          <w:color w:val="4A4A4A"/>
          <w:sz w:val="27"/>
          <w:szCs w:val="27"/>
          <w:shd w:val="clear" w:color="auto" w:fill="FFFFFF"/>
        </w:rPr>
        <w:t>.</w:t>
      </w:r>
    </w:p>
    <w:p w14:paraId="1F7B1BA5" w14:textId="77777777" w:rsidR="00B50271" w:rsidRDefault="00B50271"/>
    <w:sectPr w:rsidR="00B50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0F"/>
    <w:rsid w:val="007A73C2"/>
    <w:rsid w:val="00844F61"/>
    <w:rsid w:val="00B50271"/>
    <w:rsid w:val="00DF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7BAFC-9D4A-4CE4-868A-34A941CF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F61"/>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2024-02-03T23:12:00Z</dcterms:created>
  <dcterms:modified xsi:type="dcterms:W3CDTF">2024-02-03T23:13:00Z</dcterms:modified>
</cp:coreProperties>
</file>